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F68C8" w14:textId="77777777" w:rsidR="00D266E5" w:rsidRDefault="00D266E5">
      <w:pPr>
        <w:pBdr>
          <w:top w:val="nil"/>
          <w:left w:val="nil"/>
          <w:bottom w:val="nil"/>
          <w:right w:val="nil"/>
          <w:between w:val="nil"/>
        </w:pBdr>
        <w:tabs>
          <w:tab w:val="left" w:pos="4500"/>
          <w:tab w:val="left" w:pos="5876"/>
        </w:tabs>
        <w:ind w:left="495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553A057" w14:textId="77777777" w:rsidR="00D266E5" w:rsidRDefault="00D266E5">
      <w:pPr>
        <w:pBdr>
          <w:top w:val="nil"/>
          <w:left w:val="nil"/>
          <w:bottom w:val="nil"/>
          <w:right w:val="nil"/>
          <w:between w:val="nil"/>
        </w:pBdr>
        <w:tabs>
          <w:tab w:val="left" w:pos="4500"/>
          <w:tab w:val="left" w:pos="5876"/>
        </w:tabs>
        <w:jc w:val="both"/>
      </w:pPr>
    </w:p>
    <w:p w14:paraId="343B01B9" w14:textId="77777777" w:rsidR="00D26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0"/>
          <w:tab w:val="left" w:pos="5876"/>
        </w:tabs>
        <w:jc w:val="both"/>
      </w:pPr>
      <w:r>
        <w:t xml:space="preserve">Informace na úřední desce obce </w:t>
      </w:r>
      <w:r>
        <w:rPr>
          <w:i/>
        </w:rPr>
        <w:t>(a na internetových stránkách)</w:t>
      </w:r>
    </w:p>
    <w:p w14:paraId="56BDE10F" w14:textId="77777777" w:rsidR="00D266E5" w:rsidRDefault="00D266E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4D6FE7E5" w14:textId="77777777" w:rsidR="00D266E5" w:rsidRDefault="00D266E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59202829" w14:textId="10892C84" w:rsidR="00D266E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 xml:space="preserve">Městský úřad (Obecní úřad) ...... (dále jen </w:t>
      </w:r>
      <w:proofErr w:type="spellStart"/>
      <w:r>
        <w:rPr>
          <w:b/>
        </w:rPr>
        <w:t>MěÚ</w:t>
      </w:r>
      <w:proofErr w:type="spellEnd"/>
      <w:r>
        <w:rPr>
          <w:b/>
        </w:rPr>
        <w:t xml:space="preserve">/OÚ) tímto informuje poplatkové subjekty, že orgány </w:t>
      </w:r>
      <w:proofErr w:type="spellStart"/>
      <w:r>
        <w:rPr>
          <w:b/>
        </w:rPr>
        <w:t>MěÚ</w:t>
      </w:r>
      <w:proofErr w:type="spellEnd"/>
      <w:r>
        <w:rPr>
          <w:b/>
        </w:rPr>
        <w:t xml:space="preserve">/OÚ, které jsou v postavení správce poplatku, podle § 14a odst. 5 zákona č. 565/1990 Sb., o místních poplatcích, ve znění pozdějších předpisů (dále jen ZMP), o povinnosti ohlásit údaj nebo jeho změnu podle </w:t>
      </w:r>
      <w:proofErr w:type="spellStart"/>
      <w:r>
        <w:rPr>
          <w:b/>
        </w:rPr>
        <w:t>podle</w:t>
      </w:r>
      <w:proofErr w:type="spellEnd"/>
      <w:r>
        <w:rPr>
          <w:b/>
        </w:rPr>
        <w:t xml:space="preserve"> § 14a odst. 2 ZMP. </w:t>
      </w:r>
      <w:r>
        <w:rPr>
          <w:b/>
          <w:u w:val="single"/>
        </w:rPr>
        <w:t xml:space="preserve">Správce poplatku </w:t>
      </w:r>
      <w:r w:rsidR="0057676C">
        <w:rPr>
          <w:b/>
          <w:u w:val="single"/>
        </w:rPr>
        <w:t xml:space="preserve">(v postavení správce daně) </w:t>
      </w:r>
      <w:r>
        <w:rPr>
          <w:b/>
          <w:u w:val="single"/>
        </w:rPr>
        <w:t>nemá automatizovaný přístup do evidencí a plátce poplatku je tak povinen nahlásit všechny údaje nebo změny podle § 14a odst. 2 ZMP.</w:t>
      </w:r>
      <w:r>
        <w:rPr>
          <w:b/>
        </w:rPr>
        <w:t xml:space="preserve">  </w:t>
      </w:r>
    </w:p>
    <w:p w14:paraId="41B1A348" w14:textId="77777777" w:rsidR="00D266E5" w:rsidRDefault="00D266E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56D1DAB2" w14:textId="77777777" w:rsidR="00D266E5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-----------------------</w:t>
      </w:r>
    </w:p>
    <w:p w14:paraId="4BBFBAD3" w14:textId="77777777" w:rsidR="00D26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0"/>
          <w:tab w:val="left" w:pos="5876"/>
        </w:tabs>
        <w:jc w:val="both"/>
        <w:rPr>
          <w:b/>
          <w:i/>
        </w:rPr>
      </w:pPr>
      <w:r>
        <w:rPr>
          <w:b/>
          <w:i/>
        </w:rPr>
        <w:t xml:space="preserve">Poznámka: </w:t>
      </w:r>
    </w:p>
    <w:p w14:paraId="156F1A87" w14:textId="77777777" w:rsidR="00D26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0"/>
          <w:tab w:val="left" w:pos="5876"/>
        </w:tabs>
        <w:jc w:val="both"/>
        <w:rPr>
          <w:i/>
        </w:rPr>
      </w:pPr>
      <w:r>
        <w:rPr>
          <w:i/>
        </w:rPr>
        <w:t xml:space="preserve">GDPR: Automatizované zpracování osobních údajů je běžně rozšířenou formou zpracování osobních údajů </w:t>
      </w:r>
      <w:r>
        <w:rPr>
          <w:i/>
          <w:u w:val="single"/>
        </w:rPr>
        <w:t>za použití výpočetní techniky, bez lidského zásahu.</w:t>
      </w:r>
    </w:p>
    <w:p w14:paraId="625979C5" w14:textId="77777777" w:rsidR="00D266E5" w:rsidRDefault="00D266E5">
      <w:pPr>
        <w:pBdr>
          <w:top w:val="nil"/>
          <w:left w:val="nil"/>
          <w:bottom w:val="nil"/>
          <w:right w:val="nil"/>
          <w:between w:val="nil"/>
        </w:pBdr>
        <w:tabs>
          <w:tab w:val="left" w:pos="4500"/>
          <w:tab w:val="left" w:pos="5876"/>
        </w:tabs>
        <w:jc w:val="both"/>
      </w:pPr>
    </w:p>
    <w:p w14:paraId="1DA15468" w14:textId="77777777" w:rsidR="00D266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0"/>
          <w:tab w:val="left" w:pos="5876"/>
        </w:tabs>
        <w:jc w:val="both"/>
        <w:rPr>
          <w:i/>
        </w:rPr>
      </w:pPr>
      <w:r>
        <w:rPr>
          <w:i/>
        </w:rPr>
        <w:t xml:space="preserve">IT slovník: </w:t>
      </w:r>
      <w:proofErr w:type="gramStart"/>
      <w:r>
        <w:rPr>
          <w:i/>
        </w:rPr>
        <w:t>Automatizace - obecně</w:t>
      </w:r>
      <w:proofErr w:type="gramEnd"/>
      <w:r>
        <w:rPr>
          <w:i/>
        </w:rPr>
        <w:t xml:space="preserve"> vzato termín "Automatizace" označuje použití technologií, které umožňují, aby určité procesy proběhly </w:t>
      </w:r>
      <w:r>
        <w:rPr>
          <w:i/>
          <w:u w:val="single"/>
        </w:rPr>
        <w:t>bez aktivního lidského řízení či lidské práce.</w:t>
      </w:r>
    </w:p>
    <w:p w14:paraId="512FEB74" w14:textId="77777777" w:rsidR="00D266E5" w:rsidRDefault="00D266E5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6689A88" w14:textId="77777777" w:rsidR="00D266E5" w:rsidRDefault="00D266E5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5FD21A1" w14:textId="77777777" w:rsidR="00D266E5" w:rsidRDefault="00D266E5">
      <w:pPr>
        <w:pBdr>
          <w:top w:val="nil"/>
          <w:left w:val="nil"/>
          <w:bottom w:val="nil"/>
          <w:right w:val="nil"/>
          <w:between w:val="nil"/>
        </w:pBdr>
        <w:jc w:val="both"/>
      </w:pPr>
    </w:p>
    <w:sectPr w:rsidR="00D266E5">
      <w:headerReference w:type="default" r:id="rId7"/>
      <w:footerReference w:type="default" r:id="rId8"/>
      <w:pgSz w:w="11906" w:h="16838"/>
      <w:pgMar w:top="1417" w:right="1417" w:bottom="1417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65E81" w14:textId="77777777" w:rsidR="00DD4AF9" w:rsidRDefault="00DD4AF9">
      <w:r>
        <w:separator/>
      </w:r>
    </w:p>
  </w:endnote>
  <w:endnote w:type="continuationSeparator" w:id="0">
    <w:p w14:paraId="3A69C468" w14:textId="77777777" w:rsidR="00DD4AF9" w:rsidRDefault="00DD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85071" w14:textId="77777777" w:rsidR="00D266E5" w:rsidRDefault="00D266E5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48C41" w14:textId="77777777" w:rsidR="00DD4AF9" w:rsidRDefault="00DD4AF9">
      <w:r>
        <w:separator/>
      </w:r>
    </w:p>
  </w:footnote>
  <w:footnote w:type="continuationSeparator" w:id="0">
    <w:p w14:paraId="4AC50F90" w14:textId="77777777" w:rsidR="00DD4AF9" w:rsidRDefault="00DD4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F9A18" w14:textId="77777777" w:rsidR="00D266E5" w:rsidRDefault="00D266E5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9422C"/>
    <w:multiLevelType w:val="hybridMultilevel"/>
    <w:tmpl w:val="87CADB54"/>
    <w:lvl w:ilvl="0" w:tplc="AC84EBE2">
      <w:start w:val="1"/>
      <w:numFmt w:val="decimal"/>
      <w:lvlText w:val="%1."/>
      <w:lvlJc w:val="left"/>
      <w:pPr>
        <w:ind w:left="720" w:hanging="360"/>
      </w:pPr>
    </w:lvl>
    <w:lvl w:ilvl="1" w:tplc="BFA01130">
      <w:start w:val="1"/>
      <w:numFmt w:val="decimal"/>
      <w:lvlText w:val="%2."/>
      <w:lvlJc w:val="left"/>
      <w:pPr>
        <w:ind w:left="1440" w:hanging="1080"/>
      </w:pPr>
    </w:lvl>
    <w:lvl w:ilvl="2" w:tplc="A55071E0">
      <w:start w:val="1"/>
      <w:numFmt w:val="decimal"/>
      <w:lvlText w:val="%3."/>
      <w:lvlJc w:val="left"/>
      <w:pPr>
        <w:ind w:left="2160" w:hanging="1980"/>
      </w:pPr>
    </w:lvl>
    <w:lvl w:ilvl="3" w:tplc="10249502">
      <w:start w:val="1"/>
      <w:numFmt w:val="decimal"/>
      <w:lvlText w:val="%4."/>
      <w:lvlJc w:val="left"/>
      <w:pPr>
        <w:ind w:left="2880" w:hanging="2520"/>
      </w:pPr>
    </w:lvl>
    <w:lvl w:ilvl="4" w:tplc="D370F752">
      <w:start w:val="1"/>
      <w:numFmt w:val="decimal"/>
      <w:lvlText w:val="%5."/>
      <w:lvlJc w:val="left"/>
      <w:pPr>
        <w:ind w:left="3600" w:hanging="3240"/>
      </w:pPr>
    </w:lvl>
    <w:lvl w:ilvl="5" w:tplc="BC663B56">
      <w:start w:val="1"/>
      <w:numFmt w:val="decimal"/>
      <w:lvlText w:val="%6."/>
      <w:lvlJc w:val="left"/>
      <w:pPr>
        <w:ind w:left="4320" w:hanging="4140"/>
      </w:pPr>
    </w:lvl>
    <w:lvl w:ilvl="6" w:tplc="DFCAD140">
      <w:start w:val="1"/>
      <w:numFmt w:val="decimal"/>
      <w:lvlText w:val="%7."/>
      <w:lvlJc w:val="left"/>
      <w:pPr>
        <w:ind w:left="5040" w:hanging="4680"/>
      </w:pPr>
    </w:lvl>
    <w:lvl w:ilvl="7" w:tplc="1EE0F314">
      <w:start w:val="1"/>
      <w:numFmt w:val="decimal"/>
      <w:lvlText w:val="%8."/>
      <w:lvlJc w:val="left"/>
      <w:pPr>
        <w:ind w:left="5760" w:hanging="5400"/>
      </w:pPr>
    </w:lvl>
    <w:lvl w:ilvl="8" w:tplc="0F4E6FB2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72E57F2E"/>
    <w:multiLevelType w:val="hybridMultilevel"/>
    <w:tmpl w:val="BEE00CEC"/>
    <w:lvl w:ilvl="0" w:tplc="2D42938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6C2978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45D0BDAE">
      <w:numFmt w:val="bullet"/>
      <w:lvlText w:val=""/>
      <w:lvlJc w:val="left"/>
      <w:pPr>
        <w:ind w:left="2160" w:hanging="1800"/>
      </w:pPr>
    </w:lvl>
    <w:lvl w:ilvl="3" w:tplc="6AF253A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C46A8D7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992225BA">
      <w:numFmt w:val="bullet"/>
      <w:lvlText w:val=""/>
      <w:lvlJc w:val="left"/>
      <w:pPr>
        <w:ind w:left="4320" w:hanging="3960"/>
      </w:pPr>
    </w:lvl>
    <w:lvl w:ilvl="6" w:tplc="B456EDE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4DECABF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91BC51A0">
      <w:numFmt w:val="bullet"/>
      <w:lvlText w:val=""/>
      <w:lvlJc w:val="left"/>
      <w:pPr>
        <w:ind w:left="6480" w:hanging="6120"/>
      </w:pPr>
    </w:lvl>
  </w:abstractNum>
  <w:num w:numId="1" w16cid:durableId="1302462842">
    <w:abstractNumId w:val="1"/>
  </w:num>
  <w:num w:numId="2" w16cid:durableId="404030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6E5"/>
    <w:rsid w:val="00345987"/>
    <w:rsid w:val="0057676C"/>
    <w:rsid w:val="00D266E5"/>
    <w:rsid w:val="00DD4AF9"/>
    <w:rsid w:val="00E9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DFEED"/>
  <w15:docId w15:val="{12F56994-0F16-43BD-AF37-AC08E41A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b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nadpis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815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Vlastimil Veselý</cp:lastModifiedBy>
  <cp:revision>2</cp:revision>
  <dcterms:created xsi:type="dcterms:W3CDTF">2025-07-01T09:01:00Z</dcterms:created>
  <dcterms:modified xsi:type="dcterms:W3CDTF">2025-07-01T09:01:00Z</dcterms:modified>
</cp:coreProperties>
</file>