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2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soudy, OSPOD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Údaje nezbytné </w:t>
            </w:r>
            <w:r w:rsidDel="00000000" w:rsidR="00000000" w:rsidRPr="00000000">
              <w:rPr>
                <w:color w:val="434343"/>
                <w:rtl w:val="0"/>
              </w:rPr>
              <w:t xml:space="preserve">k podání vyžádaných informací pro soudy a  pro orgán sociálně právní ochrany dětí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360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§ 28 odst.2, 5, 6  zákona č. 561/2004 Sb., školský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360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vyhlášky č. 364/2005 Sb. o dokumentaci škol a školských zařízení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Žáci, zákonní zástupci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360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jméno a příjmení, datum narození, rodné číslo a adresa bydliště žáka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360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jméno a příjmení, adresa bydliště, kontaktní údaje – telefon zákonného zástupce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žadatelé o informace: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360" w:hanging="360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soudy – podáváni informací o dítěti při soudních řízeních k úpravě práv zákonného zástupce k nezaopatřenému dítěti,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360" w:hanging="360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OSPOD – podávání vyžádaných informací v rámci šetření úrovně péče o dítě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10 let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360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Ruční záznamy uloženy v šanonech v uzamčené skříni v kanceláři vedení školy a následně v archivní skříni do doby skartace dle platných skartačních lhůt (listinná podoba)</w:t>
            </w:r>
          </w:p>
        </w:tc>
      </w:tr>
      <w:tr>
        <w:trPr>
          <w:trHeight w:val="440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Datová schránka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PC - vedení školy, třídní učitel</w:t>
            </w:r>
          </w:p>
        </w:tc>
      </w:tr>
      <w:tr>
        <w:trPr>
          <w:trHeight w:val="440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Doručení Českou poštou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"/>
      <w:lvlJc w:val="left"/>
      <w:pPr>
        <w:ind w:left="1800" w:hanging="360"/>
      </w:pPr>
      <w:rPr/>
    </w:lvl>
    <w:lvl w:ilvl="3">
      <w:start w:val="1"/>
      <w:numFmt w:val="bullet"/>
      <w:lvlText w:val="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"/>
      <w:lvlJc w:val="left"/>
      <w:pPr>
        <w:ind w:left="3960" w:hanging="360"/>
      </w:pPr>
      <w:rPr/>
    </w:lvl>
    <w:lvl w:ilvl="6">
      <w:start w:val="1"/>
      <w:numFmt w:val="bullet"/>
      <w:lvlText w:val="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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