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personální agenda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personální agendy 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a) GDPR - zpracování na základě souhlasu subjektu údajů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b) GDPR - zpracování nezbytné pro plnění smlouvy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262/2006 Sb., - Zákoník práce,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586/1992 Sb., - Zákon o daních z příjmů,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187/2006 Sb., - Zákon o nemocenském pojištění,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120/2001 Sb., - Exekuční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182/2006 Sb., - Insolvenční zákon,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589/1992 Sb., - Zákon o pojistném na sociální zabezpečení a příspěvku na státní politiku zaměstnanosti,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155/1995 Sb., - Zákon o důchodovém pojištění,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592/1992 Sb., - Zákon o pojistném na všeobecné zdravotní pojištění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Zaměstnanec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rodné číslo, trvalé bydliště, e-mail, telefon, místo narození, stát narození, státní příslušnost, místo pobytu, zdravotní pojišťovna, bankovní spojení, rodné příjmení, předchozí zaměstnavatel, stav, rodinný příslušník, děti, doklady o vzdělání, doklady o důchodu, osobní spis, platový výměr, výpis z rejstříku trestů, zdravotní prohlídky, invalidita, zdravotní znevýhodnění, žádost o příspěvky, potvrzení o pracovní neschopnosti, prohlášení poplatníka k dani z příjmu ze závislé činnosti, podpis, údaje o zdravotním stavu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VZP, ZPMV, OZP– v písemné podobě odesílá ředitelka 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ČSSZ odesílá elektronicky – mzdová účetní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Finanční správa – portál – odesílá ředitelka datovými schránkami - na základě zákona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Doba uložení – osobní spis – 45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Papírové formuláře – pracovní smlouva, osobní dotazník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Výpis z rejstříku trestů, zápočtové listy, potvrzení o zaměstnání, vstupní prohlídky,... vše uloženo v kanceláři ředitelky v uzamčené skříni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