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Vidimace, legalizace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vidimace a legalizace – ověřování kopií listin a ověřování podpisů.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21/2006 Sb., - Z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ákon o ověřování,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36/2006 Sb., - Vyhláška o ověřování shody opisu nebo kopie s listinou a o ověřování pravosti podpisu,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634/2004 Sb., - Zákon o správních poplatcích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klienti (žadatelé)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datum narození, rodné číslo, místo narození, trvalé bydliště, číslo dokladu totožnosti,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Kontrolní orgány (krajský úřad, MV ČR)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Vidimace, legalizace - ověřovací kniha   S10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Ověřovací kniha, následně spisovna a oblastní archiv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