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Kniha úrazů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Vedení knihy úrazů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Nařízení vlády č. 201/2010 Sb., o způsobu evidence úrazů, hlášení a zasílání záznamu o úrazu,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262/2006 Sb., - Zákoník práce,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datum a čas úrazu, druh zranění a popis zraněné části těla, místo úrazu, při jaké činnosti k úrazu došlo, popis úrazového děje, zdroj a příčiny úrazu, počet hodin odpracovaných těsně před vznikem úrazu, počet zraněných osob,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 příjmení svědka úrazu, druh zranění a zraněná část těla, podpis zraněné osoby, podpis vedoucího zaměstance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122.1 Bezpečnost a ochrana zdraví při práci, pracovní úrazy, odškodňování pracovních úrazů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122.1.1 Úrazy smrtelné a těžké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122.1.2 Úrazy - ostatní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122.2 Dokumentace BOZP V5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