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odvolání souhlasu subjektu osobních údajů (oú)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right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podání odvolání souhlasu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osobních údajů, kterého se odvolání souhlasu týká (účel)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Odvolávám svůj souhlas ke zpracování uvedenému výše. 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důvody pro odvolání souhlasu jsou následující: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podpis subjektu údajů: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Jméno a razítko správce OÚ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1E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