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0AF4" w:rsidRDefault="00B27AE1">
      <w:pPr>
        <w:tabs>
          <w:tab w:val="left" w:pos="4536"/>
        </w:tabs>
        <w:spacing w:before="24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(městský) úřad</w:t>
      </w:r>
    </w:p>
    <w:p w14:paraId="00000002" w14:textId="77777777" w:rsidR="006B0AF4" w:rsidRDefault="006B0AF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B0AF4" w:rsidRDefault="006B0AF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B0AF4" w:rsidRDefault="00B27AE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Vyřizuje: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6" w14:textId="77777777" w:rsidR="006B0AF4" w:rsidRDefault="00B27AE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Sp. zn.: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Telefon:</w:t>
      </w:r>
    </w:p>
    <w:p w14:paraId="00000007" w14:textId="77777777" w:rsidR="006B0AF4" w:rsidRDefault="00B27AE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Vaše značka: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</w:t>
      </w:r>
    </w:p>
    <w:p w14:paraId="00000008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6B0AF4" w:rsidRDefault="00B2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ROZHODNUTÍ </w:t>
      </w:r>
    </w:p>
    <w:p w14:paraId="0000000E" w14:textId="1B269F74" w:rsidR="006B0AF4" w:rsidRDefault="00B2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 </w:t>
      </w:r>
      <w:r w:rsidR="001835D5">
        <w:rPr>
          <w:rFonts w:ascii="Times New Roman" w:eastAsia="Times New Roman" w:hAnsi="Times New Roman" w:cs="Times New Roman"/>
          <w:b/>
          <w:sz w:val="40"/>
          <w:szCs w:val="40"/>
        </w:rPr>
        <w:t>posečkání úhrady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místního poplatku</w:t>
      </w:r>
    </w:p>
    <w:p w14:paraId="0000000F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10" w14:textId="0E73463C" w:rsidR="006B0AF4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Obecní úřad ..........., jako správce místního poplatku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 (dále jen "poplatek" a "správce poplatku"), 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podle 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zákona č. 565/1990 Sb., o místních poplatcích (dále jen „ZMP“)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rozhodl </w:t>
      </w:r>
      <w:r>
        <w:rPr>
          <w:rFonts w:ascii="Times New Roman" w:eastAsia="Times New Roman" w:hAnsi="Times New Roman" w:cs="Times New Roman"/>
          <w:sz w:val="24"/>
          <w:szCs w:val="24"/>
        </w:rPr>
        <w:t>podle ustanovení § 1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zákona č. 280/2009 Sb., daňový řád (dále jen "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daňový řád</w:t>
      </w:r>
      <w:r>
        <w:rPr>
          <w:rFonts w:ascii="Times New Roman" w:eastAsia="Times New Roman" w:hAnsi="Times New Roman" w:cs="Times New Roman"/>
          <w:sz w:val="24"/>
          <w:szCs w:val="24"/>
        </w:rPr>
        <w:t>"), vše ve znění pozdějších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předpisů, </w:t>
      </w:r>
    </w:p>
    <w:p w14:paraId="00000011" w14:textId="77777777" w:rsidR="006B0AF4" w:rsidRDefault="006B0A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6B0AF4" w:rsidRDefault="00B27A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ROZHODL Z MOCI ÚŘEDNÍ TAKTO:</w:t>
      </w:r>
    </w:p>
    <w:p w14:paraId="00000013" w14:textId="68FB52AC" w:rsidR="006B0AF4" w:rsidRDefault="00B27AE1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Poplatníkům místního poplatku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(pozn. název poplatku – DOPLŇTE)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dle ust. §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– DOPLŇTE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(dále jen „poplatek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– zkrácený název poplatku - DOPLŇTE</w:t>
      </w:r>
      <w:r>
        <w:rPr>
          <w:rFonts w:ascii="Arial" w:eastAsia="Arial" w:hAnsi="Arial" w:cs="Arial"/>
          <w:sz w:val="24"/>
          <w:szCs w:val="24"/>
        </w:rPr>
        <w:t>“)</w:t>
      </w:r>
    </w:p>
    <w:p w14:paraId="00000014" w14:textId="11B48EDB" w:rsidR="006B0AF4" w:rsidRDefault="00B27A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="001835D5">
        <w:rPr>
          <w:rFonts w:ascii="Times New Roman" w:eastAsia="Times New Roman" w:hAnsi="Times New Roman" w:cs="Times New Roman"/>
          <w:b/>
          <w:sz w:val="24"/>
          <w:szCs w:val="24"/>
        </w:rPr>
        <w:t>POVOLUJE POSEČKÁNÍ ÚHRADY</w:t>
      </w:r>
    </w:p>
    <w:p w14:paraId="00000015" w14:textId="45DACB2A" w:rsidR="006B0AF4" w:rsidRDefault="00B27A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místní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poplat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zkrácený název poplatku - DOPLŇTE</w:t>
      </w:r>
      <w:r>
        <w:rPr>
          <w:rFonts w:ascii="Times New Roman" w:eastAsia="Times New Roman" w:hAnsi="Times New Roman" w:cs="Times New Roman"/>
          <w:sz w:val="24"/>
          <w:szCs w:val="24"/>
        </w:rPr>
        <w:t>, stanoven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obecně závaznou vyhláškou obce (města)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DOPLŇTE</w:t>
      </w:r>
      <w:r>
        <w:rPr>
          <w:rFonts w:ascii="Times New Roman" w:eastAsia="Times New Roman" w:hAnsi="Times New Roman" w:cs="Times New Roman"/>
          <w:sz w:val="24"/>
          <w:szCs w:val="24"/>
        </w:rPr>
        <w:t>, za poplatkové období od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splatný dne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  <w:r>
        <w:rPr>
          <w:rFonts w:ascii="Times New Roman" w:eastAsia="Times New Roman" w:hAnsi="Times New Roman" w:cs="Times New Roman"/>
          <w:sz w:val="24"/>
          <w:szCs w:val="24"/>
        </w:rPr>
        <w:t>, včetně příslušenství</w:t>
      </w:r>
      <w:r w:rsidR="006E72F8">
        <w:rPr>
          <w:rFonts w:ascii="Times New Roman" w:eastAsia="Times New Roman" w:hAnsi="Times New Roman" w:cs="Times New Roman"/>
          <w:sz w:val="24"/>
          <w:szCs w:val="24"/>
        </w:rPr>
        <w:t xml:space="preserve">. Na základě naplnění podmínek 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 xml:space="preserve">podle § 156 odst. 1 písmeno b) a e)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daňového řádu</w:t>
      </w:r>
      <w:r w:rsidR="001835D5">
        <w:rPr>
          <w:rFonts w:ascii="Times New Roman" w:eastAsia="Times New Roman" w:hAnsi="Times New Roman" w:cs="Times New Roman"/>
          <w:sz w:val="24"/>
          <w:szCs w:val="24"/>
        </w:rPr>
        <w:t>, se z moci úřední</w:t>
      </w:r>
      <w:r w:rsidR="006E72F8">
        <w:rPr>
          <w:rFonts w:ascii="Times New Roman" w:eastAsia="Times New Roman" w:hAnsi="Times New Roman" w:cs="Times New Roman"/>
          <w:sz w:val="24"/>
          <w:szCs w:val="24"/>
        </w:rPr>
        <w:t xml:space="preserve"> stanovuje nová splatnost poplatku dne </w:t>
      </w:r>
      <w:r w:rsidR="006E72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  <w:r w:rsidR="006E7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535A39A7" w:rsidR="006B0AF4" w:rsidRDefault="00B27A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 xml:space="preserve">Povolení posečkání úhrady </w:t>
      </w:r>
      <w:r>
        <w:rPr>
          <w:rFonts w:ascii="Times New Roman" w:eastAsia="Times New Roman" w:hAnsi="Times New Roman" w:cs="Times New Roman"/>
          <w:sz w:val="24"/>
          <w:szCs w:val="24"/>
        </w:rPr>
        <w:t>místn</w:t>
      </w:r>
      <w:r>
        <w:rPr>
          <w:rFonts w:ascii="Times New Roman" w:eastAsia="Times New Roman" w:hAnsi="Times New Roman" w:cs="Times New Roman"/>
          <w:sz w:val="24"/>
          <w:szCs w:val="24"/>
        </w:rPr>
        <w:t>ího poplatku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zkrácený název poplatku -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podle bodu I tohoto rozhodnutí se vztahuje na všechny poplatníky, jichž se důvod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posečkání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týká, tj.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přesné vymezení poplatníků -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ode dne právní moci tohoto rozhodnutí.</w:t>
      </w:r>
    </w:p>
    <w:p w14:paraId="00000017" w14:textId="143EC9E8" w:rsidR="006B0AF4" w:rsidRDefault="00B27A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Rozhodnutí je podle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§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odst.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písm. b) daňového řádu doručováno veřejnou vyhláškou,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oznámeno vyvěšením na úřední desce a zároveň zveřejněním způsobem umožňujícím dálkový přístup.</w:t>
      </w:r>
    </w:p>
    <w:p w14:paraId="00000018" w14:textId="77777777" w:rsidR="006B0AF4" w:rsidRDefault="006B0AF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6B0AF4" w:rsidRDefault="00B27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ODŮVODNĚNÍ</w:t>
      </w:r>
    </w:p>
    <w:p w14:paraId="0000001A" w14:textId="1BA4A071" w:rsidR="006B0AF4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Podle ustanovení §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odst.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daňového řádu může k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 povolení posečkání místního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poplatku (i jeho příslušenství) dojít od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splatnosti, a to i zpětně. Posečkání nesmí být povoleno na dobu delší než je lhůta pro placení daně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Povolení posečkání úhrady místního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poplatku v této souvislosti probíhá v mezích zákona.</w:t>
      </w:r>
    </w:p>
    <w:p w14:paraId="17953381" w14:textId="5F93038F" w:rsidR="00B27AE1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Podle ustanovení § 1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 xml:space="preserve"> odst. 1 daňového řádu může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správce poplatku 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 xml:space="preserve">povolit posečkání úhrady místního </w:t>
      </w:r>
      <w:r>
        <w:rPr>
          <w:rFonts w:ascii="Times New Roman" w:eastAsia="Times New Roman" w:hAnsi="Times New Roman" w:cs="Times New Roman"/>
          <w:sz w:val="24"/>
          <w:szCs w:val="24"/>
        </w:rPr>
        <w:t>poplat</w:t>
      </w:r>
      <w:r w:rsidR="00A32242"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moci úřední:</w:t>
      </w:r>
    </w:p>
    <w:p w14:paraId="6FF19A35" w14:textId="3468D644" w:rsidR="00B27AE1" w:rsidRPr="00B27AE1" w:rsidRDefault="00B27AE1" w:rsidP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27A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pokud </w:t>
      </w:r>
      <w:r w:rsidRPr="00B27AE1">
        <w:rPr>
          <w:rFonts w:ascii="Times New Roman" w:eastAsia="Times New Roman" w:hAnsi="Times New Roman" w:cs="Times New Roman"/>
          <w:sz w:val="24"/>
          <w:szCs w:val="24"/>
        </w:rPr>
        <w:t>by neprodlená úhrada znamenala pro daňový subjekt vážnou újmu,</w:t>
      </w:r>
    </w:p>
    <w:p w14:paraId="22B5CB42" w14:textId="77777777" w:rsidR="00B27AE1" w:rsidRPr="00B27AE1" w:rsidRDefault="00B27AE1" w:rsidP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E1">
        <w:rPr>
          <w:rFonts w:ascii="Times New Roman" w:eastAsia="Times New Roman" w:hAnsi="Times New Roman" w:cs="Times New Roman"/>
          <w:sz w:val="24"/>
          <w:szCs w:val="24"/>
        </w:rPr>
        <w:t>b) pokud by byla ohrožena výživa daňového subjektu nebo osob na jeho výživu odkázaných,</w:t>
      </w:r>
    </w:p>
    <w:p w14:paraId="33435AF3" w14:textId="77777777" w:rsidR="00B27AE1" w:rsidRPr="00B27AE1" w:rsidRDefault="00B27AE1" w:rsidP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E1">
        <w:rPr>
          <w:rFonts w:ascii="Times New Roman" w:eastAsia="Times New Roman" w:hAnsi="Times New Roman" w:cs="Times New Roman"/>
          <w:sz w:val="24"/>
          <w:szCs w:val="24"/>
        </w:rPr>
        <w:t>c) pokud by neprodlená úhrada vedla k zániku podnikání daňového subjektu, přičemž výnos z ukončení podnikání by byl pravděpodobně nižší než jím vytvořená daň v příštím zdaňovacím období,</w:t>
      </w:r>
    </w:p>
    <w:p w14:paraId="3A04EA0E" w14:textId="77777777" w:rsidR="00B27AE1" w:rsidRPr="00B27AE1" w:rsidRDefault="00B27AE1" w:rsidP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E1">
        <w:rPr>
          <w:rFonts w:ascii="Times New Roman" w:eastAsia="Times New Roman" w:hAnsi="Times New Roman" w:cs="Times New Roman"/>
          <w:sz w:val="24"/>
          <w:szCs w:val="24"/>
        </w:rPr>
        <w:t>d) není-li možné vybrat daň od daňového subjektu najednou, nebo</w:t>
      </w:r>
    </w:p>
    <w:p w14:paraId="0000001B" w14:textId="4CCAD69C" w:rsidR="006B0AF4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E1">
        <w:rPr>
          <w:rFonts w:ascii="Times New Roman" w:eastAsia="Times New Roman" w:hAnsi="Times New Roman" w:cs="Times New Roman"/>
          <w:sz w:val="24"/>
          <w:szCs w:val="24"/>
        </w:rPr>
        <w:t>e) při důvodném očekávání částečného nebo úplného zániku povinnosti uhradit daň.</w:t>
      </w:r>
    </w:p>
    <w:p w14:paraId="1C97FD29" w14:textId="77777777" w:rsidR="00B27AE1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96842E6" w:rsidR="006B0AF4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 je zasažena pandemií, způsobenou virem SARS-CoV-2. Celostátní karanténní a další opatření, která byla zavedena z důvodu ochrany zdraví obyvatel,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mj. omezují či znemožňují pracovní možnosti obyvatel, a mohou vést ke snížení jejich platební schopnosti. Tuto událost, která dopadá i na poplatníky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zkrácený název poplatku -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lze považovat za mimořádnou událost, kdy může být </w:t>
      </w:r>
      <w:r w:rsidRPr="00B27AE1">
        <w:rPr>
          <w:rFonts w:ascii="Times New Roman" w:eastAsia="Times New Roman" w:hAnsi="Times New Roman" w:cs="Times New Roman"/>
          <w:sz w:val="24"/>
          <w:szCs w:val="24"/>
        </w:rPr>
        <w:t>ohrožena výživa daňového subjektu nebo osob na jeho výživu odkázaných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případně lze i důvodně očekávat částečný, nebo úplný zánik povinnosti platit poplatek.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Správce poplatku proto za účelem zmírnění tíživé situace poplatníků přistoupil k výše uvedenému opatření, které spočívá v posečkání úhrady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poplatku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zkrácený název poplatku - 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poplatkové období od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splatnému ke dni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ŇTE,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včetně příslušenství, všem poplatníkům tak, jak je výše uvedeno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6B0AF4" w:rsidRDefault="006B0A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B0AF4" w:rsidRDefault="00B27AE1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POUČENÍ</w:t>
      </w:r>
    </w:p>
    <w:p w14:paraId="0000001F" w14:textId="77777777" w:rsidR="006B0AF4" w:rsidRDefault="00B27AE1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zúčastněné na správě daní jsou podle § 52 odst. 1 daňového řádu vázány povinností mlčenlivosti o tom, co se při správě daní dozvěděly o poměrech jiných osob. Za porušení povinnosti mlčenlivosti lz</w:t>
      </w:r>
      <w:r>
        <w:rPr>
          <w:rFonts w:ascii="Times New Roman" w:eastAsia="Times New Roman" w:hAnsi="Times New Roman" w:cs="Times New Roman"/>
          <w:sz w:val="24"/>
          <w:szCs w:val="24"/>
        </w:rPr>
        <w:t>e uložit pokutu podle § 246 daňového řádu až do výše 500.000,- Kč. Informace o zpracování osobních údajů jsou dostupné na adrese: www.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DOPLŇTE</w:t>
      </w:r>
    </w:p>
    <w:p w14:paraId="00000020" w14:textId="72C019EB" w:rsidR="006B0AF4" w:rsidRPr="00B27AE1" w:rsidRDefault="00B27AE1" w:rsidP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E1">
        <w:rPr>
          <w:rFonts w:ascii="Times New Roman" w:eastAsia="Times New Roman" w:hAnsi="Times New Roman" w:cs="Times New Roman"/>
          <w:sz w:val="24"/>
          <w:szCs w:val="24"/>
        </w:rPr>
        <w:t>Proti tomuto rozhodnutí lze podat odvolání u shora uvedeného správce daně do 30 dnů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AE1">
        <w:rPr>
          <w:rFonts w:ascii="Times New Roman" w:eastAsia="Times New Roman" w:hAnsi="Times New Roman" w:cs="Times New Roman"/>
          <w:sz w:val="24"/>
          <w:szCs w:val="24"/>
        </w:rPr>
        <w:t>ode dne doručení rozhodnutí (§109 odst. 4 daňového řádu. Odvolání nemá odkladný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AE1">
        <w:rPr>
          <w:rFonts w:ascii="Times New Roman" w:eastAsia="Times New Roman" w:hAnsi="Times New Roman" w:cs="Times New Roman"/>
          <w:sz w:val="24"/>
          <w:szCs w:val="24"/>
        </w:rPr>
        <w:t>účinek (§109 odst. 5 daňového řádu).</w:t>
      </w:r>
    </w:p>
    <w:p w14:paraId="00000021" w14:textId="77777777" w:rsidR="006B0AF4" w:rsidRDefault="006B0A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6B0AF4" w:rsidRDefault="00B27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6B0AF4" w:rsidRDefault="006B0A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24" w14:textId="77777777" w:rsidR="006B0AF4" w:rsidRDefault="006B0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B0AF4" w:rsidRDefault="00B27A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podpisu rozhodnutí: .................................</w:t>
      </w:r>
    </w:p>
    <w:p w14:paraId="00000026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B0AF4" w:rsidRDefault="00B27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otisk úředního razítka</w:t>
      </w:r>
    </w:p>
    <w:p w14:paraId="0000002B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B0AF4" w:rsidRDefault="006B0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B0AF4" w:rsidRDefault="00B27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14:paraId="00000030" w14:textId="77777777" w:rsidR="006B0AF4" w:rsidRDefault="00B27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úřední osoby s uvedením</w:t>
      </w:r>
    </w:p>
    <w:p w14:paraId="00000031" w14:textId="77777777" w:rsidR="006B0AF4" w:rsidRDefault="00B27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jména a pracovního zařazení </w:t>
      </w:r>
    </w:p>
    <w:p w14:paraId="00000032" w14:textId="77777777" w:rsidR="006B0AF4" w:rsidRDefault="006B0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6B0AF4" w:rsidRDefault="006B0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6B0AF4" w:rsidRDefault="00B27A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Rozdělovník:</w:t>
      </w:r>
    </w:p>
    <w:p w14:paraId="00000035" w14:textId="77777777" w:rsidR="006B0AF4" w:rsidRDefault="00B27A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00000036" w14:textId="77777777" w:rsidR="006B0AF4" w:rsidRDefault="00B27A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00000037" w14:textId="77777777" w:rsidR="006B0AF4" w:rsidRDefault="006B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B0A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F4"/>
    <w:rsid w:val="001835D5"/>
    <w:rsid w:val="00464C68"/>
    <w:rsid w:val="006B0AF4"/>
    <w:rsid w:val="006E72F8"/>
    <w:rsid w:val="00A32242"/>
    <w:rsid w:val="00B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FE2D"/>
  <w15:docId w15:val="{96CA2C2D-AE90-4F4A-A0F7-790D5BC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Veselý</dc:creator>
  <cp:lastModifiedBy>Vlastimil Veselý</cp:lastModifiedBy>
  <cp:revision>3</cp:revision>
  <dcterms:created xsi:type="dcterms:W3CDTF">2020-04-15T11:50:00Z</dcterms:created>
  <dcterms:modified xsi:type="dcterms:W3CDTF">2020-04-15T12:30:00Z</dcterms:modified>
</cp:coreProperties>
</file>